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1415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</w:t>
      </w:r>
      <w:r>
        <w:rPr>
          <w:rFonts w:ascii="Times New Roman" w:eastAsia="Times New Roman" w:hAnsi="Times New Roman" w:cs="Times New Roman"/>
        </w:rPr>
        <w:t>-01-2025-005122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96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16 июля</w:t>
      </w:r>
      <w:r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</w:p>
    <w:p>
      <w:pPr>
        <w:spacing w:before="0" w:after="0"/>
        <w:ind w:firstLine="567"/>
        <w:jc w:val="both"/>
      </w:pPr>
    </w:p>
    <w:p>
      <w:pPr>
        <w:spacing w:before="0" w:after="0"/>
        <w:ind w:right="43" w:firstLine="567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Ханты-Мансийского автономного округа – Югры Думлер Г.П., находящийся по адресу: ХМАО-Югра,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402, рассмотрев материалы дела об административном правонарушении, предусмотренном ст.15.5 КоАП РФ в отношении: </w:t>
      </w: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Рамазана </w:t>
      </w:r>
      <w:r>
        <w:rPr>
          <w:rFonts w:ascii="Times New Roman" w:eastAsia="Times New Roman" w:hAnsi="Times New Roman" w:cs="Times New Roman"/>
        </w:rPr>
        <w:t>Рахматулаевича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7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Сахаватов</w:t>
      </w:r>
      <w:r>
        <w:rPr>
          <w:rFonts w:ascii="Times New Roman" w:eastAsia="Times New Roman" w:hAnsi="Times New Roman" w:cs="Times New Roman"/>
        </w:rPr>
        <w:t xml:space="preserve"> Р.Р.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г. Сургут,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Югорская, д. 3,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6, </w:t>
      </w:r>
      <w:r>
        <w:rPr>
          <w:rFonts w:ascii="Times New Roman" w:eastAsia="Times New Roman" w:hAnsi="Times New Roman" w:cs="Times New Roman"/>
        </w:rPr>
        <w:t>02.03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представил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Инспекцию ФНС России по г. Сургуту </w:t>
      </w:r>
      <w:r>
        <w:rPr>
          <w:rFonts w:ascii="Times New Roman" w:eastAsia="Times New Roman" w:hAnsi="Times New Roman" w:cs="Times New Roman"/>
        </w:rPr>
        <w:t xml:space="preserve">расчет по страховым </w:t>
      </w:r>
      <w:r>
        <w:rPr>
          <w:rFonts w:ascii="Times New Roman" w:eastAsia="Times New Roman" w:hAnsi="Times New Roman" w:cs="Times New Roman"/>
        </w:rPr>
        <w:t>взносам за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месяцев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год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, срок предоставления к</w:t>
      </w:r>
      <w:r>
        <w:rPr>
          <w:rFonts w:ascii="Times New Roman" w:eastAsia="Times New Roman" w:hAnsi="Times New Roman" w:cs="Times New Roman"/>
        </w:rPr>
        <w:t>ото</w:t>
      </w:r>
      <w:r>
        <w:rPr>
          <w:rFonts w:ascii="Times New Roman" w:eastAsia="Times New Roman" w:hAnsi="Times New Roman" w:cs="Times New Roman"/>
        </w:rPr>
        <w:t>рого установлен не позднее 27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1.2025</w:t>
      </w:r>
      <w:r>
        <w:rPr>
          <w:rFonts w:ascii="Times New Roman" w:eastAsia="Times New Roman" w:hAnsi="Times New Roman" w:cs="Times New Roman"/>
        </w:rPr>
        <w:t xml:space="preserve"> года, в результате, чего допущено нарушение срока предоставления расчета, предусмотренного п.п.4 п.1 ст. 23, п. 7 ст. 431 НК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Сахаватов</w:t>
      </w:r>
      <w:r>
        <w:rPr>
          <w:rFonts w:ascii="Times New Roman" w:eastAsia="Times New Roman" w:hAnsi="Times New Roman" w:cs="Times New Roman"/>
        </w:rPr>
        <w:t xml:space="preserve"> Р.Р. </w:t>
      </w:r>
      <w:r>
        <w:rPr>
          <w:rFonts w:ascii="Times New Roman" w:eastAsia="Times New Roman" w:hAnsi="Times New Roman" w:cs="Times New Roman"/>
        </w:rPr>
        <w:t>извещенный о времени и месте рассмотрения дела надлежащим образом, а именно судебной повесткой, возвращенной в связи с истечением срока хранения,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343.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Р.Р. </w:t>
      </w:r>
      <w:r>
        <w:rPr>
          <w:rFonts w:ascii="Times New Roman" w:eastAsia="Times New Roman" w:hAnsi="Times New Roman" w:cs="Times New Roman"/>
        </w:rPr>
        <w:t>в соответствии с ч. 2 ст. 25.1 КоАП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Изучив материалы дела, судья пришел к следующим выводам.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силу </w:t>
      </w:r>
      <w:r>
        <w:rPr>
          <w:rFonts w:ascii="Times New Roman" w:eastAsia="Times New Roman" w:hAnsi="Times New Roman" w:cs="Times New Roman"/>
        </w:rPr>
        <w:t>п.п</w:t>
      </w:r>
      <w:r>
        <w:rPr>
          <w:rFonts w:ascii="Times New Roman" w:eastAsia="Times New Roman" w:hAnsi="Times New Roman" w:cs="Times New Roman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силу п. 7 ст. 431 НК РФ налогоплательщики</w:t>
      </w:r>
      <w:r>
        <w:rPr>
          <w:rFonts w:ascii="Times New Roman" w:eastAsia="Times New Roman" w:hAnsi="Times New Roman" w:cs="Times New Roman"/>
        </w:rPr>
        <w:t xml:space="preserve"> представляют</w:t>
      </w:r>
      <w:r>
        <w:rPr>
          <w:rFonts w:ascii="Times New Roman" w:eastAsia="Times New Roman" w:hAnsi="Times New Roman" w:cs="Times New Roman"/>
        </w:rPr>
        <w:t> 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расчет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организации, которым организацией </w:t>
      </w:r>
      <w:r>
        <w:rPr>
          <w:rFonts w:ascii="Times New Roman" w:eastAsia="Times New Roman" w:hAnsi="Times New Roman" w:cs="Times New Roman"/>
        </w:rPr>
        <w:t>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подтверждение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Р.Р. </w:t>
      </w:r>
      <w:r>
        <w:rPr>
          <w:rFonts w:ascii="Times New Roman" w:eastAsia="Times New Roman" w:hAnsi="Times New Roman" w:cs="Times New Roman"/>
        </w:rPr>
        <w:t>суду представлены: протокол об админис</w:t>
      </w:r>
      <w:r>
        <w:rPr>
          <w:rFonts w:ascii="Times New Roman" w:eastAsia="Times New Roman" w:hAnsi="Times New Roman" w:cs="Times New Roman"/>
        </w:rPr>
        <w:t xml:space="preserve">тративном правонарушении </w:t>
      </w:r>
      <w:r>
        <w:rPr>
          <w:rFonts w:ascii="Times New Roman" w:eastAsia="Times New Roman" w:hAnsi="Times New Roman" w:cs="Times New Roman"/>
        </w:rPr>
        <w:t>№ 26209</w:t>
      </w:r>
      <w:r>
        <w:rPr>
          <w:rFonts w:ascii="Times New Roman" w:eastAsia="Times New Roman" w:hAnsi="Times New Roman" w:cs="Times New Roman"/>
        </w:rPr>
        <w:t xml:space="preserve"> от</w:t>
      </w:r>
      <w:r>
        <w:rPr>
          <w:rFonts w:ascii="Times New Roman" w:eastAsia="Times New Roman" w:hAnsi="Times New Roman" w:cs="Times New Roman"/>
        </w:rPr>
        <w:t xml:space="preserve"> 09.06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 выписка из Единого государственного реестра юридических лиц, справка о несвоевременном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едоставлении декларации от 2</w:t>
      </w:r>
      <w:r>
        <w:rPr>
          <w:rFonts w:ascii="Times New Roman" w:eastAsia="Times New Roman" w:hAnsi="Times New Roman" w:cs="Times New Roman"/>
        </w:rPr>
        <w:t>8.01.2025</w:t>
      </w:r>
      <w:r>
        <w:rPr>
          <w:rFonts w:ascii="Times New Roman" w:eastAsia="Times New Roman" w:hAnsi="Times New Roman" w:cs="Times New Roman"/>
        </w:rPr>
        <w:t>; подтверждение даты отпр</w:t>
      </w:r>
      <w:r>
        <w:rPr>
          <w:rFonts w:ascii="Times New Roman" w:eastAsia="Times New Roman" w:hAnsi="Times New Roman" w:cs="Times New Roman"/>
        </w:rPr>
        <w:t xml:space="preserve">авки; уведомление </w:t>
      </w:r>
      <w:r>
        <w:rPr>
          <w:rFonts w:ascii="Times New Roman" w:eastAsia="Times New Roman" w:hAnsi="Times New Roman" w:cs="Times New Roman"/>
        </w:rPr>
        <w:t>о составлении протокола об административных правонарушениях; информационное письмо; список почтовых отправлений.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Таким образом, совокупность доказательств позволяет суду сделать вывод 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Р.Р.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Р.Р. </w:t>
      </w:r>
      <w:r>
        <w:rPr>
          <w:rFonts w:ascii="Times New Roman" w:eastAsia="Times New Roman" w:hAnsi="Times New Roman" w:cs="Times New Roman"/>
        </w:rPr>
        <w:t>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 обстоятельствам, отягчающим административную ответственность, суд относит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Сахаватова</w:t>
      </w:r>
      <w:r>
        <w:rPr>
          <w:rFonts w:ascii="Times New Roman" w:eastAsia="Times New Roman" w:hAnsi="Times New Roman" w:cs="Times New Roman"/>
        </w:rPr>
        <w:t xml:space="preserve"> Рамазана </w:t>
      </w:r>
      <w:r>
        <w:rPr>
          <w:rFonts w:ascii="Times New Roman" w:eastAsia="Times New Roman" w:hAnsi="Times New Roman" w:cs="Times New Roman"/>
        </w:rPr>
        <w:t>Рахматулаевича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ст. 15.5 КоАП РФ, и подвергнуть наказанию в виде административного штрафа в сумме 300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720</w:t>
      </w:r>
      <w:r>
        <w:rPr>
          <w:rFonts w:ascii="Times New Roman" w:eastAsia="Times New Roman" w:hAnsi="Times New Roman" w:cs="Times New Roman"/>
        </w:rPr>
        <w:t>11601153010005140</w:t>
      </w:r>
      <w:r>
        <w:rPr>
          <w:rFonts w:ascii="Times New Roman" w:eastAsia="Times New Roman" w:hAnsi="Times New Roman" w:cs="Times New Roman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0412365400695014152515183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101 по ул. Гагарина, д. 9,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мировую судью судебного участка № 14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И.о. мирового судьи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судебного участка №14</w:t>
      </w:r>
      <w:r>
        <w:rPr>
          <w:rFonts w:ascii="Times New Roman" w:eastAsia="Times New Roman" w:hAnsi="Times New Roman" w:cs="Times New Roman"/>
        </w:rPr>
        <w:t xml:space="preserve">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</w:t>
      </w:r>
      <w:r>
        <w:rPr>
          <w:rFonts w:ascii="Times New Roman" w:eastAsia="Times New Roman" w:hAnsi="Times New Roman" w:cs="Times New Roman"/>
        </w:rPr>
        <w:t>окумент находится в деле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1415</w:t>
      </w:r>
      <w:r>
        <w:rPr>
          <w:rFonts w:ascii="Times New Roman" w:eastAsia="Times New Roman" w:hAnsi="Times New Roman" w:cs="Times New Roman"/>
        </w:rPr>
        <w:t>-2614</w:t>
      </w:r>
      <w:r>
        <w:rPr>
          <w:rFonts w:ascii="Times New Roman" w:eastAsia="Times New Roman" w:hAnsi="Times New Roman" w:cs="Times New Roman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0">
    <w:name w:val="cat-UserDefined grp-37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8165/e0b0bacc43879936cfcee26e50294e81d05b5cb1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